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DCB9" w14:textId="77777777" w:rsidR="00A03E46" w:rsidRDefault="00A03E46" w:rsidP="00A03E46">
      <w:pPr>
        <w:spacing w:after="0" w:line="240" w:lineRule="auto"/>
        <w:jc w:val="center"/>
        <w:rPr>
          <w:rFonts w:ascii="Garamond" w:hAnsi="Garamond"/>
        </w:rPr>
      </w:pPr>
      <w:bookmarkStart w:id="0" w:name="_Hlk134787823"/>
      <w:bookmarkStart w:id="1" w:name="_Hlk144386028"/>
      <w:r>
        <w:rPr>
          <w:noProof/>
        </w:rPr>
        <w:drawing>
          <wp:inline distT="0" distB="0" distL="0" distR="0" wp14:anchorId="209E47CE" wp14:editId="73357CA1">
            <wp:extent cx="450083" cy="514503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" cy="54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C8051" w14:textId="77777777" w:rsidR="00A03E46" w:rsidRDefault="00A03E46" w:rsidP="00A03E46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14:paraId="56339ED5" w14:textId="77777777" w:rsidR="00A03E46" w:rsidRDefault="00A03E46" w:rsidP="00A03E46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14:paraId="15613184" w14:textId="77777777" w:rsidR="00A03E46" w:rsidRDefault="00A03E46" w:rsidP="00A03E46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14:paraId="4CB54A27" w14:textId="77777777" w:rsidR="00A03E46" w:rsidRDefault="00A03E46" w:rsidP="00A03E46">
      <w:pPr>
        <w:spacing w:after="0" w:line="240" w:lineRule="auto"/>
        <w:jc w:val="center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Wingdings" w:eastAsia="Wingdings" w:hAnsi="Wingdings" w:cs="Wingdings"/>
          <w:i/>
          <w:sz w:val="16"/>
          <w:szCs w:val="16"/>
        </w:rPr>
        <w:sym w:font="Wingdings" w:char="0028"/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14:paraId="61EA92A8" w14:textId="77777777" w:rsidR="00A03E46" w:rsidRDefault="00A03E46" w:rsidP="00A03E46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 w:cs="Arial"/>
          <w:sz w:val="16"/>
          <w:szCs w:val="16"/>
        </w:rPr>
        <w:t xml:space="preserve">E-mail </w:t>
      </w:r>
      <w:hyperlink r:id="rId6">
        <w:r>
          <w:rPr>
            <w:rStyle w:val="Collegamentoipertestuale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>
        <w:rPr>
          <w:rStyle w:val="Collegamentoipertestuale"/>
          <w:rFonts w:ascii="Garamond" w:hAnsi="Garamond" w:cs="Arial"/>
          <w:spacing w:val="10"/>
          <w:sz w:val="16"/>
          <w:szCs w:val="16"/>
        </w:rPr>
        <w:t xml:space="preserve"> </w:t>
      </w:r>
      <w:r>
        <w:rPr>
          <w:rStyle w:val="AcronimoHTML"/>
          <w:rFonts w:ascii="Garamond" w:hAnsi="Garamond" w:cs="Arial"/>
          <w:sz w:val="16"/>
          <w:szCs w:val="16"/>
        </w:rPr>
        <w:t>PEC:</w:t>
      </w:r>
      <w:r>
        <w:rPr>
          <w:rFonts w:ascii="Garamond" w:hAnsi="Garamond" w:cs="Arial"/>
          <w:sz w:val="16"/>
          <w:szCs w:val="16"/>
        </w:rPr>
        <w:t xml:space="preserve"> </w:t>
      </w:r>
      <w:hyperlink r:id="rId7">
        <w:r>
          <w:rPr>
            <w:rStyle w:val="Collegamentoipertestuale"/>
            <w:rFonts w:ascii="Garamond" w:hAnsi="Garamond" w:cs="Arial"/>
            <w:sz w:val="16"/>
            <w:szCs w:val="16"/>
          </w:rPr>
          <w:t>fric85800r@pec.istruzione.it</w:t>
        </w:r>
      </w:hyperlink>
      <w:r>
        <w:rPr>
          <w:rFonts w:ascii="Garamond" w:hAnsi="Garamond" w:cs="Arial"/>
          <w:sz w:val="16"/>
          <w:szCs w:val="16"/>
        </w:rPr>
        <w:t xml:space="preserve"> Codice Fiscale 92064680603</w:t>
      </w:r>
      <w:bookmarkEnd w:id="0"/>
    </w:p>
    <w:bookmarkEnd w:id="1"/>
    <w:p w14:paraId="7F0924B9" w14:textId="77777777" w:rsidR="002310CC" w:rsidRDefault="002310CC"/>
    <w:p w14:paraId="1CD2CA6A" w14:textId="77777777" w:rsidR="002870A2" w:rsidRPr="00C148FE" w:rsidRDefault="002870A2" w:rsidP="002870A2">
      <w:pPr>
        <w:spacing w:after="0"/>
        <w:jc w:val="both"/>
        <w:rPr>
          <w:rFonts w:ascii="Garamond" w:hAnsi="Garamond"/>
          <w:b/>
          <w:sz w:val="24"/>
        </w:rPr>
      </w:pPr>
      <w:r w:rsidRPr="00C148FE">
        <w:rPr>
          <w:rFonts w:ascii="Garamond" w:hAnsi="Garamond"/>
          <w:b/>
          <w:sz w:val="24"/>
        </w:rPr>
        <w:tab/>
      </w:r>
      <w:r w:rsidRPr="00C148FE">
        <w:rPr>
          <w:rFonts w:ascii="Garamond" w:hAnsi="Garamond"/>
          <w:b/>
          <w:sz w:val="24"/>
        </w:rPr>
        <w:tab/>
      </w:r>
      <w:r w:rsidRPr="00C148FE">
        <w:rPr>
          <w:rFonts w:ascii="Garamond" w:hAnsi="Garamond"/>
          <w:b/>
          <w:sz w:val="24"/>
        </w:rPr>
        <w:tab/>
      </w:r>
      <w:r w:rsidRPr="00C148FE">
        <w:rPr>
          <w:rFonts w:ascii="Garamond" w:hAnsi="Garamond"/>
          <w:b/>
          <w:sz w:val="24"/>
        </w:rPr>
        <w:tab/>
      </w:r>
      <w:r w:rsidRPr="00C148FE">
        <w:rPr>
          <w:rFonts w:ascii="Garamond" w:hAnsi="Garamond"/>
          <w:b/>
        </w:rPr>
        <w:t>Ai genitori degli studenti</w:t>
      </w:r>
      <w:r>
        <w:rPr>
          <w:rFonts w:ascii="Garamond" w:hAnsi="Garamond"/>
          <w:b/>
        </w:rPr>
        <w:t>/studentesse</w:t>
      </w:r>
      <w:r w:rsidRPr="00C148FE">
        <w:rPr>
          <w:rFonts w:ascii="Garamond" w:hAnsi="Garamond"/>
          <w:b/>
        </w:rPr>
        <w:t xml:space="preserve"> della classe ____ sez. _____</w:t>
      </w:r>
    </w:p>
    <w:p w14:paraId="5DAC0C10" w14:textId="77777777" w:rsidR="002870A2" w:rsidRDefault="002870A2" w:rsidP="002870A2">
      <w:pPr>
        <w:spacing w:after="0"/>
        <w:jc w:val="both"/>
        <w:rPr>
          <w:rFonts w:ascii="Garamond" w:hAnsi="Garamond"/>
          <w:b/>
        </w:rPr>
      </w:pPr>
    </w:p>
    <w:p w14:paraId="2C57AD90" w14:textId="77777777" w:rsidR="002870A2" w:rsidRPr="00C148FE" w:rsidRDefault="002870A2" w:rsidP="002870A2">
      <w:pPr>
        <w:spacing w:after="0"/>
        <w:jc w:val="both"/>
        <w:rPr>
          <w:rFonts w:ascii="Garamond" w:hAnsi="Garamond"/>
          <w:b/>
        </w:rPr>
      </w:pPr>
      <w:r w:rsidRPr="00C148FE">
        <w:rPr>
          <w:rFonts w:ascii="Garamond" w:hAnsi="Garamond"/>
          <w:b/>
        </w:rPr>
        <w:t>Oggetto: validità giuridica dell’anno scolastico Scuola Secondaria di I Grado</w:t>
      </w:r>
    </w:p>
    <w:p w14:paraId="3AAA286E" w14:textId="77777777" w:rsidR="002870A2" w:rsidRPr="00C148FE" w:rsidRDefault="002870A2" w:rsidP="002870A2">
      <w:pPr>
        <w:spacing w:after="0"/>
        <w:jc w:val="both"/>
        <w:rPr>
          <w:rFonts w:ascii="Garamond" w:hAnsi="Garamond"/>
        </w:rPr>
      </w:pPr>
      <w:r w:rsidRPr="00C148FE">
        <w:rPr>
          <w:rFonts w:ascii="Garamond" w:hAnsi="Garamond"/>
        </w:rPr>
        <w:t>Il Decreto Legislativo 59/2004 ha introdotto per la scuola secondaria di I grado il limite minimo di frequenza ai fini della validità giuridica dell’anno scolastico, nella misura dei 3/4</w:t>
      </w:r>
      <w:r w:rsidRPr="00C148FE">
        <w:rPr>
          <w:rFonts w:ascii="Garamond" w:hAnsi="Garamond"/>
          <w:b/>
        </w:rPr>
        <w:t xml:space="preserve"> dell’orario annuale personalizzato, </w:t>
      </w:r>
      <w:r w:rsidRPr="00C148FE">
        <w:rPr>
          <w:rFonts w:ascii="Garamond" w:hAnsi="Garamond"/>
        </w:rPr>
        <w:t>norma confermata dall’art. 5 del D.lgs. 62/2017.</w:t>
      </w:r>
    </w:p>
    <w:p w14:paraId="2CDDE9DD" w14:textId="3551BEB3" w:rsidR="002870A2" w:rsidRPr="00C148FE" w:rsidRDefault="002870A2" w:rsidP="002870A2">
      <w:pPr>
        <w:spacing w:after="0"/>
        <w:jc w:val="both"/>
        <w:rPr>
          <w:rFonts w:ascii="Garamond" w:hAnsi="Garamond"/>
        </w:rPr>
      </w:pPr>
      <w:r w:rsidRPr="00C148FE">
        <w:rPr>
          <w:rFonts w:ascii="Garamond" w:hAnsi="Garamond"/>
        </w:rPr>
        <w:t xml:space="preserve">Gli ordinamenti vigenti per il grado scolastico in oggetto prevedono un monte orario annuale di </w:t>
      </w:r>
      <w:r w:rsidRPr="00C148FE">
        <w:rPr>
          <w:rFonts w:ascii="Garamond" w:hAnsi="Garamond"/>
          <w:b/>
        </w:rPr>
        <w:t>990</w:t>
      </w:r>
      <w:r w:rsidRPr="00C148FE">
        <w:rPr>
          <w:rFonts w:ascii="Garamond" w:hAnsi="Garamond"/>
        </w:rPr>
        <w:t xml:space="preserve"> ore per i corsi standard; </w:t>
      </w:r>
      <w:r w:rsidRPr="00C148FE">
        <w:rPr>
          <w:rFonts w:ascii="Garamond" w:hAnsi="Garamond"/>
          <w:b/>
        </w:rPr>
        <w:t>10</w:t>
      </w:r>
      <w:r w:rsidR="000F29A8">
        <w:rPr>
          <w:rFonts w:ascii="Garamond" w:hAnsi="Garamond"/>
          <w:b/>
        </w:rPr>
        <w:t>89</w:t>
      </w:r>
      <w:r w:rsidRPr="00C148FE">
        <w:rPr>
          <w:rFonts w:ascii="Garamond" w:hAnsi="Garamond"/>
        </w:rPr>
        <w:t xml:space="preserve"> per quelli ad Indirizzo Musicale; pertanto sono ammesse non più </w:t>
      </w:r>
      <w:r w:rsidRPr="00C148FE">
        <w:rPr>
          <w:rFonts w:ascii="Garamond" w:hAnsi="Garamond"/>
          <w:b/>
        </w:rPr>
        <w:t>248</w:t>
      </w:r>
      <w:r w:rsidRPr="00C148FE">
        <w:rPr>
          <w:rFonts w:ascii="Garamond" w:hAnsi="Garamond"/>
        </w:rPr>
        <w:t xml:space="preserve"> ore di assenze nel primo caso, non più di </w:t>
      </w:r>
      <w:r w:rsidRPr="00C148FE">
        <w:rPr>
          <w:rFonts w:ascii="Garamond" w:hAnsi="Garamond"/>
          <w:b/>
        </w:rPr>
        <w:t>2</w:t>
      </w:r>
      <w:r w:rsidR="000F29A8">
        <w:rPr>
          <w:rFonts w:ascii="Garamond" w:hAnsi="Garamond"/>
          <w:b/>
        </w:rPr>
        <w:t>72</w:t>
      </w:r>
      <w:r w:rsidRPr="00C148FE">
        <w:rPr>
          <w:rFonts w:ascii="Garamond" w:hAnsi="Garamond"/>
        </w:rPr>
        <w:t xml:space="preserve"> ore nel secondo.</w:t>
      </w:r>
    </w:p>
    <w:p w14:paraId="58619E52" w14:textId="77777777" w:rsidR="002870A2" w:rsidRPr="00C148FE" w:rsidRDefault="002870A2" w:rsidP="002870A2">
      <w:pPr>
        <w:spacing w:after="0"/>
        <w:jc w:val="both"/>
        <w:rPr>
          <w:rFonts w:ascii="Garamond" w:hAnsi="Garamond"/>
        </w:rPr>
      </w:pPr>
      <w:r w:rsidRPr="00C148FE">
        <w:rPr>
          <w:rFonts w:ascii="Garamond" w:hAnsi="Garamond"/>
        </w:rPr>
        <w:t>La Circolare Ministeriale n. 20 del 4 marzo 2011 indica le deroghe a tale limite. L’organo scolastico competente a deliberare in materia è il Collegio dei Docenti.</w:t>
      </w:r>
    </w:p>
    <w:p w14:paraId="3403A43B" w14:textId="6417CC35" w:rsidR="002870A2" w:rsidRPr="00C148FE" w:rsidRDefault="002870A2" w:rsidP="002870A2">
      <w:pPr>
        <w:spacing w:after="0"/>
        <w:jc w:val="both"/>
        <w:rPr>
          <w:rFonts w:ascii="Garamond" w:hAnsi="Garamond"/>
        </w:rPr>
      </w:pPr>
      <w:r w:rsidRPr="00C148FE">
        <w:rPr>
          <w:rFonts w:ascii="Garamond" w:hAnsi="Garamond"/>
        </w:rPr>
        <w:t>Il Collegio dei Docenti dell’IC 2 Ceccano nella seduta del</w:t>
      </w:r>
      <w:r>
        <w:rPr>
          <w:rFonts w:ascii="Garamond" w:hAnsi="Garamond"/>
        </w:rPr>
        <w:t xml:space="preserve"> giorno </w:t>
      </w:r>
      <w:r w:rsidR="00BB1F86">
        <w:rPr>
          <w:rFonts w:ascii="Garamond" w:hAnsi="Garamond"/>
        </w:rPr>
        <w:t>2</w:t>
      </w:r>
      <w:r w:rsidRPr="00C148FE">
        <w:rPr>
          <w:rFonts w:ascii="Garamond" w:hAnsi="Garamond"/>
        </w:rPr>
        <w:t xml:space="preserve"> settembre 202</w:t>
      </w:r>
      <w:r w:rsidR="00BB1F86">
        <w:rPr>
          <w:rFonts w:ascii="Garamond" w:hAnsi="Garamond"/>
        </w:rPr>
        <w:t>4</w:t>
      </w:r>
      <w:r w:rsidRPr="00C148FE">
        <w:rPr>
          <w:rFonts w:ascii="Garamond" w:hAnsi="Garamond"/>
        </w:rPr>
        <w:t xml:space="preserve"> (delibera n. </w:t>
      </w:r>
      <w:r w:rsidR="00BB1F86">
        <w:rPr>
          <w:rFonts w:ascii="Garamond" w:hAnsi="Garamond"/>
        </w:rPr>
        <w:t>15</w:t>
      </w:r>
      <w:bookmarkStart w:id="2" w:name="_GoBack"/>
      <w:bookmarkEnd w:id="2"/>
      <w:r w:rsidRPr="00C148FE">
        <w:rPr>
          <w:rFonts w:ascii="Garamond" w:hAnsi="Garamond"/>
        </w:rPr>
        <w:t>) ha stabilito le seguenti deroghe in casi eccezionali:</w:t>
      </w:r>
    </w:p>
    <w:p w14:paraId="0AC02941" w14:textId="77777777" w:rsidR="002870A2" w:rsidRPr="00C148FE" w:rsidRDefault="002870A2" w:rsidP="002870A2">
      <w:pPr>
        <w:pStyle w:val="Paragrafoelenco"/>
        <w:numPr>
          <w:ilvl w:val="1"/>
          <w:numId w:val="1"/>
        </w:numPr>
        <w:spacing w:after="0" w:line="259" w:lineRule="auto"/>
        <w:ind w:left="1077" w:hanging="357"/>
        <w:jc w:val="both"/>
        <w:rPr>
          <w:rFonts w:ascii="Garamond" w:hAnsi="Garamond" w:cstheme="minorHAnsi"/>
        </w:rPr>
      </w:pPr>
      <w:r w:rsidRPr="00C148FE">
        <w:rPr>
          <w:rFonts w:ascii="Garamond" w:hAnsi="Garamond" w:cstheme="minorHAnsi"/>
          <w:iCs/>
        </w:rPr>
        <w:t>Gravi motivi di salute adeguatamente documentati;</w:t>
      </w:r>
    </w:p>
    <w:p w14:paraId="08FB5079" w14:textId="77777777" w:rsidR="002870A2" w:rsidRPr="00C148FE" w:rsidRDefault="002870A2" w:rsidP="002870A2">
      <w:pPr>
        <w:pStyle w:val="Paragrafoelenco"/>
        <w:numPr>
          <w:ilvl w:val="1"/>
          <w:numId w:val="1"/>
        </w:numPr>
        <w:spacing w:after="0" w:line="259" w:lineRule="auto"/>
        <w:ind w:left="1077" w:hanging="357"/>
        <w:jc w:val="both"/>
        <w:rPr>
          <w:rFonts w:ascii="Garamond" w:hAnsi="Garamond" w:cstheme="minorHAnsi"/>
        </w:rPr>
      </w:pPr>
      <w:r w:rsidRPr="00C148FE">
        <w:rPr>
          <w:rFonts w:ascii="Garamond" w:hAnsi="Garamond" w:cstheme="minorHAnsi"/>
          <w:iCs/>
        </w:rPr>
        <w:t>Assenze per terapie e cure programmate;</w:t>
      </w:r>
    </w:p>
    <w:p w14:paraId="2C4AEBBA" w14:textId="77777777" w:rsidR="002870A2" w:rsidRPr="00C148FE" w:rsidRDefault="002870A2" w:rsidP="002870A2">
      <w:pPr>
        <w:pStyle w:val="Paragrafoelenco"/>
        <w:numPr>
          <w:ilvl w:val="1"/>
          <w:numId w:val="1"/>
        </w:numPr>
        <w:spacing w:after="0" w:line="259" w:lineRule="auto"/>
        <w:ind w:left="1077" w:hanging="357"/>
        <w:jc w:val="both"/>
        <w:rPr>
          <w:rFonts w:ascii="Garamond" w:hAnsi="Garamond" w:cstheme="minorHAnsi"/>
        </w:rPr>
      </w:pPr>
      <w:r w:rsidRPr="00C148FE">
        <w:rPr>
          <w:rFonts w:ascii="Garamond" w:hAnsi="Garamond" w:cstheme="minorHAnsi"/>
          <w:iCs/>
        </w:rPr>
        <w:t>Donazioni di sangue;</w:t>
      </w:r>
    </w:p>
    <w:p w14:paraId="51421A22" w14:textId="77777777" w:rsidR="002870A2" w:rsidRPr="00C148FE" w:rsidRDefault="002870A2" w:rsidP="002870A2">
      <w:pPr>
        <w:pStyle w:val="Paragrafoelenco"/>
        <w:numPr>
          <w:ilvl w:val="1"/>
          <w:numId w:val="1"/>
        </w:numPr>
        <w:spacing w:after="0" w:line="259" w:lineRule="auto"/>
        <w:ind w:left="1077" w:hanging="357"/>
        <w:jc w:val="both"/>
        <w:rPr>
          <w:rFonts w:ascii="Garamond" w:hAnsi="Garamond" w:cstheme="minorHAnsi"/>
        </w:rPr>
      </w:pPr>
      <w:r w:rsidRPr="00C148FE">
        <w:rPr>
          <w:rFonts w:ascii="Garamond" w:hAnsi="Garamond" w:cstheme="minorHAnsi"/>
          <w:iCs/>
        </w:rPr>
        <w:t>Partecipazione ad attività agonistiche organizzate da federazioni riconosciute dal CONI</w:t>
      </w:r>
    </w:p>
    <w:p w14:paraId="6FF162D7" w14:textId="77777777" w:rsidR="002870A2" w:rsidRPr="00C148FE" w:rsidRDefault="002870A2" w:rsidP="002870A2">
      <w:pPr>
        <w:pStyle w:val="Paragrafoelenco"/>
        <w:numPr>
          <w:ilvl w:val="1"/>
          <w:numId w:val="1"/>
        </w:numPr>
        <w:spacing w:after="0" w:line="259" w:lineRule="auto"/>
        <w:ind w:left="1077" w:hanging="357"/>
        <w:jc w:val="both"/>
        <w:rPr>
          <w:rFonts w:ascii="Garamond" w:hAnsi="Garamond" w:cstheme="minorHAnsi"/>
        </w:rPr>
      </w:pPr>
      <w:r w:rsidRPr="00C148FE">
        <w:rPr>
          <w:rFonts w:ascii="Garamond" w:hAnsi="Garamond" w:cstheme="minorHAnsi"/>
        </w:rPr>
        <w:t>Giorno di riposo contemplato dalle varie confessioni religiose</w:t>
      </w:r>
    </w:p>
    <w:p w14:paraId="1A69BFCE" w14:textId="77777777" w:rsidR="002870A2" w:rsidRPr="00C148FE" w:rsidRDefault="002870A2" w:rsidP="002870A2">
      <w:pPr>
        <w:pStyle w:val="Paragrafoelenco"/>
        <w:numPr>
          <w:ilvl w:val="1"/>
          <w:numId w:val="1"/>
        </w:numPr>
        <w:spacing w:after="0" w:line="259" w:lineRule="auto"/>
        <w:ind w:left="1077" w:hanging="357"/>
        <w:jc w:val="both"/>
        <w:rPr>
          <w:rFonts w:ascii="Garamond" w:hAnsi="Garamond" w:cstheme="minorHAnsi"/>
        </w:rPr>
      </w:pPr>
      <w:r w:rsidRPr="00C148FE">
        <w:rPr>
          <w:rFonts w:ascii="Garamond" w:hAnsi="Garamond" w:cstheme="minorHAnsi"/>
          <w:iCs/>
        </w:rPr>
        <w:t>Gravi e documentati motivi familiari, allontanamenti temporanei dal nucleo familiare di studenti minori e trasferimenti temporanei del nucleo familiare per gravi motivi attestati dal tribunale dei minori o dai servizi sociali;</w:t>
      </w:r>
    </w:p>
    <w:p w14:paraId="65EFF250" w14:textId="77777777" w:rsidR="002870A2" w:rsidRPr="00C148FE" w:rsidRDefault="002870A2" w:rsidP="002870A2">
      <w:pPr>
        <w:pStyle w:val="Paragrafoelenco"/>
        <w:numPr>
          <w:ilvl w:val="1"/>
          <w:numId w:val="1"/>
        </w:numPr>
        <w:spacing w:after="0" w:line="259" w:lineRule="auto"/>
        <w:ind w:left="1077" w:hanging="357"/>
        <w:jc w:val="both"/>
        <w:rPr>
          <w:rFonts w:ascii="Garamond" w:hAnsi="Garamond" w:cstheme="minorHAnsi"/>
        </w:rPr>
      </w:pPr>
      <w:r w:rsidRPr="00C148FE">
        <w:rPr>
          <w:rFonts w:ascii="Garamond" w:hAnsi="Garamond" w:cstheme="minorHAnsi"/>
        </w:rPr>
        <w:t xml:space="preserve">Assenze connesse </w:t>
      </w:r>
      <w:r>
        <w:rPr>
          <w:rFonts w:ascii="Garamond" w:hAnsi="Garamond" w:cstheme="minorHAnsi"/>
        </w:rPr>
        <w:t xml:space="preserve">al </w:t>
      </w:r>
      <w:proofErr w:type="spellStart"/>
      <w:r>
        <w:rPr>
          <w:rFonts w:ascii="Garamond" w:hAnsi="Garamond" w:cstheme="minorHAnsi"/>
        </w:rPr>
        <w:t>Covid</w:t>
      </w:r>
      <w:proofErr w:type="spellEnd"/>
      <w:r>
        <w:rPr>
          <w:rFonts w:ascii="Garamond" w:hAnsi="Garamond" w:cstheme="minorHAnsi"/>
        </w:rPr>
        <w:t xml:space="preserve"> 19</w:t>
      </w:r>
      <w:r w:rsidRPr="00C148FE">
        <w:rPr>
          <w:rFonts w:ascii="Garamond" w:hAnsi="Garamond" w:cstheme="minorHAnsi"/>
        </w:rPr>
        <w:t xml:space="preserve"> debitamente documentate</w:t>
      </w:r>
    </w:p>
    <w:p w14:paraId="412FD4E8" w14:textId="77777777" w:rsidR="002870A2" w:rsidRPr="00C148FE" w:rsidRDefault="002870A2" w:rsidP="002870A2">
      <w:pPr>
        <w:spacing w:after="0"/>
        <w:jc w:val="both"/>
        <w:rPr>
          <w:rFonts w:ascii="Garamond" w:hAnsi="Garamond"/>
        </w:rPr>
      </w:pPr>
      <w:r w:rsidRPr="00C148FE">
        <w:rPr>
          <w:rFonts w:ascii="Garamond" w:hAnsi="Garamond"/>
        </w:rPr>
        <w:t>La documentazione, in busta chiusa se contiene la diagnosi, va consegnata entro 5 giorni dal rientro al/alla coordinatore/</w:t>
      </w:r>
      <w:proofErr w:type="spellStart"/>
      <w:r w:rsidRPr="00C148FE">
        <w:rPr>
          <w:rFonts w:ascii="Garamond" w:hAnsi="Garamond"/>
        </w:rPr>
        <w:t>trice</w:t>
      </w:r>
      <w:proofErr w:type="spellEnd"/>
      <w:r w:rsidRPr="00C148FE">
        <w:rPr>
          <w:rFonts w:ascii="Garamond" w:hAnsi="Garamond"/>
        </w:rPr>
        <w:t xml:space="preserve"> per procedere alla decurtazione. </w:t>
      </w:r>
    </w:p>
    <w:p w14:paraId="6307AD0F" w14:textId="77777777" w:rsidR="002870A2" w:rsidRPr="00C148FE" w:rsidRDefault="002870A2" w:rsidP="002870A2">
      <w:pPr>
        <w:pBdr>
          <w:bottom w:val="single" w:sz="12" w:space="1" w:color="auto"/>
        </w:pBdr>
        <w:spacing w:after="0"/>
        <w:jc w:val="both"/>
        <w:rPr>
          <w:rFonts w:ascii="Garamond" w:hAnsi="Garamond"/>
        </w:rPr>
      </w:pPr>
    </w:p>
    <w:p w14:paraId="3886FE0E" w14:textId="77777777" w:rsidR="002870A2" w:rsidRPr="00C148FE" w:rsidRDefault="002870A2" w:rsidP="002870A2">
      <w:pPr>
        <w:pBdr>
          <w:bottom w:val="single" w:sz="12" w:space="1" w:color="auto"/>
        </w:pBdr>
        <w:spacing w:after="0"/>
        <w:jc w:val="both"/>
        <w:rPr>
          <w:rFonts w:ascii="Garamond" w:hAnsi="Garamond"/>
        </w:rPr>
      </w:pPr>
      <w:r w:rsidRPr="00C148FE">
        <w:rPr>
          <w:rFonts w:ascii="Garamond" w:hAnsi="Garamond"/>
        </w:rPr>
        <w:t xml:space="preserve">Ceccano, </w:t>
      </w:r>
      <w:r>
        <w:rPr>
          <w:rFonts w:ascii="Garamond" w:hAnsi="Garamond"/>
        </w:rPr>
        <w:t>Lì</w:t>
      </w:r>
      <w:r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  <w:t>Il/La coordinatore/</w:t>
      </w:r>
      <w:proofErr w:type="spellStart"/>
      <w:r w:rsidRPr="00C148FE">
        <w:rPr>
          <w:rFonts w:ascii="Garamond" w:hAnsi="Garamond"/>
        </w:rPr>
        <w:t>trice</w:t>
      </w:r>
      <w:proofErr w:type="spellEnd"/>
    </w:p>
    <w:p w14:paraId="2DCD1E40" w14:textId="77777777" w:rsidR="002870A2" w:rsidRPr="00C148FE" w:rsidRDefault="002870A2" w:rsidP="002870A2">
      <w:pPr>
        <w:pBdr>
          <w:bottom w:val="single" w:sz="12" w:space="1" w:color="auto"/>
        </w:pBdr>
        <w:spacing w:after="0"/>
        <w:jc w:val="both"/>
        <w:rPr>
          <w:rFonts w:ascii="Garamond" w:hAnsi="Garamond"/>
        </w:rPr>
      </w:pPr>
    </w:p>
    <w:p w14:paraId="310E5BD0" w14:textId="77777777" w:rsidR="002870A2" w:rsidRPr="00C148FE" w:rsidRDefault="002870A2" w:rsidP="002870A2">
      <w:pPr>
        <w:spacing w:after="0"/>
        <w:jc w:val="both"/>
        <w:rPr>
          <w:rFonts w:ascii="Garamond" w:hAnsi="Garamond"/>
        </w:rPr>
      </w:pPr>
      <w:r w:rsidRPr="00C148FE">
        <w:rPr>
          <w:rFonts w:ascii="Garamond" w:hAnsi="Garamond"/>
        </w:rPr>
        <w:t>Noi sottoscritti, (madre)_________________________________ e (padre)________________________, genitori dell’alunno/a _________________________________ frequentante la classe ____ sez. _____ Plesso Centrale dell’IC 2 Ceccano (</w:t>
      </w:r>
      <w:proofErr w:type="spellStart"/>
      <w:r w:rsidRPr="00C148FE">
        <w:rPr>
          <w:rFonts w:ascii="Garamond" w:hAnsi="Garamond"/>
        </w:rPr>
        <w:t>Fr</w:t>
      </w:r>
      <w:proofErr w:type="spellEnd"/>
      <w:r w:rsidRPr="00C148FE">
        <w:rPr>
          <w:rFonts w:ascii="Garamond" w:hAnsi="Garamond"/>
        </w:rPr>
        <w:t>), dichiariamo di aver letto quanto riportato nella comunicazione avente per oggetto “Validità giuridica dell’anno scolastico scuola secondaria di I grado”</w:t>
      </w:r>
    </w:p>
    <w:p w14:paraId="0EE4F6E2" w14:textId="77777777" w:rsidR="002870A2" w:rsidRPr="00C148FE" w:rsidRDefault="002870A2" w:rsidP="002870A2">
      <w:pPr>
        <w:spacing w:after="0"/>
        <w:jc w:val="both"/>
        <w:rPr>
          <w:rFonts w:ascii="Garamond" w:hAnsi="Garamond"/>
        </w:rPr>
      </w:pPr>
      <w:r w:rsidRPr="00C148FE">
        <w:rPr>
          <w:rFonts w:ascii="Garamond" w:hAnsi="Garamond"/>
        </w:rPr>
        <w:t>Luogo e data</w:t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</w:r>
      <w:r w:rsidRPr="00C148FE">
        <w:rPr>
          <w:rFonts w:ascii="Garamond" w:hAnsi="Garamond"/>
        </w:rPr>
        <w:tab/>
        <w:t>Firme</w:t>
      </w:r>
    </w:p>
    <w:p w14:paraId="00DFF80C" w14:textId="77777777" w:rsidR="002870A2" w:rsidRDefault="002870A2" w:rsidP="002870A2">
      <w:pPr>
        <w:spacing w:after="0"/>
        <w:jc w:val="both"/>
        <w:rPr>
          <w:rFonts w:ascii="Garamond" w:hAnsi="Garamond"/>
        </w:rPr>
      </w:pPr>
    </w:p>
    <w:p w14:paraId="2B3BA3D3" w14:textId="77777777" w:rsidR="002870A2" w:rsidRPr="00C148FE" w:rsidRDefault="002870A2" w:rsidP="002870A2">
      <w:pPr>
        <w:spacing w:after="0"/>
        <w:jc w:val="both"/>
        <w:rPr>
          <w:rFonts w:ascii="Garamond" w:hAnsi="Garamond"/>
        </w:rPr>
      </w:pPr>
    </w:p>
    <w:p w14:paraId="2A08A9BA" w14:textId="77777777" w:rsidR="002870A2" w:rsidRDefault="002870A2" w:rsidP="002870A2">
      <w:pPr>
        <w:pStyle w:val="Default"/>
        <w:spacing w:line="276" w:lineRule="auto"/>
        <w:jc w:val="both"/>
        <w:rPr>
          <w:rFonts w:ascii="Garamond" w:hAnsi="Garamond" w:cstheme="minorHAnsi"/>
          <w:color w:val="auto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In caso di firma di un solo genitore, il/la </w:t>
      </w:r>
      <w:proofErr w:type="spellStart"/>
      <w:r>
        <w:rPr>
          <w:rFonts w:ascii="Garamond" w:hAnsi="Garamond"/>
          <w:sz w:val="18"/>
          <w:szCs w:val="18"/>
        </w:rPr>
        <w:t>sottoscritt</w:t>
      </w:r>
      <w:proofErr w:type="spellEnd"/>
      <w:r>
        <w:rPr>
          <w:rFonts w:ascii="Garamond" w:hAnsi="Garamond"/>
          <w:sz w:val="18"/>
          <w:szCs w:val="18"/>
        </w:rPr>
        <w:t xml:space="preserve">_ padre/madre, </w:t>
      </w:r>
      <w:r>
        <w:rPr>
          <w:rFonts w:ascii="Garamond" w:hAnsi="Garamond" w:cstheme="minorHAnsi"/>
          <w:bCs/>
          <w:color w:val="auto"/>
          <w:sz w:val="18"/>
          <w:szCs w:val="18"/>
        </w:rPr>
        <w:t>consapevole delle conseguenze amministrative e penali per chi rilascia dichiarazioni non corrispondenti a verità, ai sensi del D.P.R. 445/2000, in qualità di genitore/tutore, o di chi esercita la responsabilità genitoriale dell’alunno/a _________________________________ ,</w:t>
      </w:r>
      <w:r>
        <w:rPr>
          <w:rFonts w:ascii="Garamond" w:hAnsi="Garamond" w:cstheme="minorHAnsi"/>
          <w:b/>
          <w:bCs/>
          <w:color w:val="auto"/>
          <w:sz w:val="18"/>
          <w:szCs w:val="18"/>
        </w:rPr>
        <w:t>dichiara</w:t>
      </w:r>
      <w:r>
        <w:rPr>
          <w:rFonts w:ascii="Garamond" w:hAnsi="Garamond" w:cstheme="minorHAnsi"/>
          <w:bCs/>
          <w:color w:val="auto"/>
          <w:sz w:val="18"/>
          <w:szCs w:val="18"/>
        </w:rPr>
        <w:t xml:space="preserve"> di aver effettuato la scelta in osservanza delle disposizioni sulla responsabilità genitoriale di cui agli art. 316 co. 1,</w:t>
      </w:r>
      <w:r>
        <w:rPr>
          <w:rFonts w:ascii="Garamond" w:hAnsi="Garamond" w:cstheme="minorHAnsi"/>
          <w:color w:val="auto"/>
          <w:sz w:val="18"/>
          <w:szCs w:val="18"/>
        </w:rPr>
        <w:t xml:space="preserve"> Art. 337- ter co. 3 e Art. 337-quater co. 3 del codice civile, che richiedono il consenso di entrambi i genitori</w:t>
      </w:r>
    </w:p>
    <w:p w14:paraId="2963FBE8" w14:textId="77777777" w:rsidR="002870A2" w:rsidRDefault="002870A2" w:rsidP="002870A2">
      <w:pPr>
        <w:pStyle w:val="Corpotesto"/>
        <w:tabs>
          <w:tab w:val="left" w:pos="5531"/>
        </w:tabs>
        <w:spacing w:after="0"/>
        <w:jc w:val="both"/>
        <w:rPr>
          <w:rFonts w:ascii="Garamond" w:hAnsi="Garamond"/>
          <w:sz w:val="18"/>
          <w:szCs w:val="18"/>
        </w:rPr>
      </w:pPr>
    </w:p>
    <w:p w14:paraId="7BC3BF5E" w14:textId="77777777" w:rsidR="002870A2" w:rsidRDefault="002870A2" w:rsidP="002870A2">
      <w:pPr>
        <w:pStyle w:val="Corpotesto"/>
        <w:tabs>
          <w:tab w:val="left" w:pos="5531"/>
        </w:tabs>
        <w:spacing w:after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Luogo</w:t>
      </w:r>
      <w:r>
        <w:rPr>
          <w:rFonts w:ascii="Garamond" w:hAnsi="Garamond"/>
          <w:spacing w:val="-3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e</w:t>
      </w:r>
      <w:r>
        <w:rPr>
          <w:rFonts w:ascii="Garamond" w:hAnsi="Garamond"/>
          <w:spacing w:val="-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data</w:t>
      </w:r>
      <w:r>
        <w:rPr>
          <w:rFonts w:ascii="Garamond" w:hAnsi="Garamond"/>
          <w:sz w:val="18"/>
          <w:szCs w:val="18"/>
        </w:rPr>
        <w:tab/>
        <w:t>Firma</w:t>
      </w:r>
    </w:p>
    <w:p w14:paraId="1F9177AB" w14:textId="77777777" w:rsidR="002870A2" w:rsidRDefault="002870A2" w:rsidP="002870A2">
      <w:pPr>
        <w:jc w:val="center"/>
        <w:rPr>
          <w:rFonts w:ascii="Garamond" w:hAnsi="Garamond"/>
          <w:sz w:val="20"/>
        </w:rPr>
      </w:pPr>
    </w:p>
    <w:p w14:paraId="2AA89664" w14:textId="77777777" w:rsidR="002870A2" w:rsidRDefault="002870A2" w:rsidP="00A03E46">
      <w:pPr>
        <w:jc w:val="center"/>
      </w:pPr>
      <w:r w:rsidRPr="00C148FE">
        <w:rPr>
          <w:rFonts w:ascii="Garamond" w:hAnsi="Garamond"/>
          <w:sz w:val="20"/>
        </w:rPr>
        <w:t>(Da riconsegnare al/alla coordinatore/</w:t>
      </w:r>
      <w:proofErr w:type="spellStart"/>
      <w:r w:rsidRPr="00C148FE">
        <w:rPr>
          <w:rFonts w:ascii="Garamond" w:hAnsi="Garamond"/>
          <w:sz w:val="20"/>
        </w:rPr>
        <w:t>trice</w:t>
      </w:r>
      <w:proofErr w:type="spellEnd"/>
      <w:r w:rsidRPr="00C148FE">
        <w:rPr>
          <w:rFonts w:ascii="Garamond" w:hAnsi="Garamond"/>
          <w:sz w:val="20"/>
        </w:rPr>
        <w:t xml:space="preserve"> di classe entro 5 giorni)</w:t>
      </w:r>
    </w:p>
    <w:sectPr w:rsidR="00287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514A3"/>
    <w:multiLevelType w:val="hybridMultilevel"/>
    <w:tmpl w:val="5566AADE"/>
    <w:lvl w:ilvl="0" w:tplc="1A8AA0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A2"/>
    <w:rsid w:val="000F29A8"/>
    <w:rsid w:val="002310CC"/>
    <w:rsid w:val="002870A2"/>
    <w:rsid w:val="00453960"/>
    <w:rsid w:val="00A03E46"/>
    <w:rsid w:val="00BB1F86"/>
    <w:rsid w:val="00F5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82EB"/>
  <w15:chartTrackingRefBased/>
  <w15:docId w15:val="{B2376E55-4FCA-481E-BC62-06CBA9F7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70A2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70A2"/>
    <w:pPr>
      <w:suppressAutoHyphens w:val="0"/>
      <w:spacing w:after="200" w:line="276" w:lineRule="auto"/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qFormat/>
    <w:rsid w:val="002870A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2870A2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testoCarattere1">
    <w:name w:val="Corpo testo Carattere1"/>
    <w:basedOn w:val="Carpredefinitoparagrafo"/>
    <w:uiPriority w:val="99"/>
    <w:semiHidden/>
    <w:rsid w:val="002870A2"/>
  </w:style>
  <w:style w:type="paragraph" w:customStyle="1" w:styleId="Default">
    <w:name w:val="Default"/>
    <w:qFormat/>
    <w:rsid w:val="002870A2"/>
    <w:pPr>
      <w:suppressAutoHyphens/>
      <w:spacing w:after="0" w:line="240" w:lineRule="auto"/>
    </w:pPr>
    <w:rPr>
      <w:rFonts w:ascii="Times New Roman" w:eastAsia="NSimSun" w:hAnsi="Times New Roman" w:cs="Lucida Sans"/>
      <w:color w:val="000000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nhideWhenUsed/>
    <w:rsid w:val="00A03E46"/>
    <w:rPr>
      <w:color w:val="0000FF"/>
      <w:u w:val="single"/>
    </w:rPr>
  </w:style>
  <w:style w:type="character" w:styleId="AcronimoHTML">
    <w:name w:val="HTML Acronym"/>
    <w:basedOn w:val="Carpredefinitoparagrafo"/>
    <w:qFormat/>
    <w:rsid w:val="00A03E46"/>
  </w:style>
  <w:style w:type="paragraph" w:customStyle="1" w:styleId="Nomesociet">
    <w:name w:val="Nome società"/>
    <w:basedOn w:val="Normale"/>
    <w:qFormat/>
    <w:rsid w:val="00A03E46"/>
    <w:pPr>
      <w:overflowPunct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58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5800r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2873</Characters>
  <Application>Microsoft Office Word</Application>
  <DocSecurity>0</DocSecurity>
  <Lines>77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FRIC85800R - I.C. 2 CECCANO</dc:creator>
  <cp:keywords/>
  <dc:description/>
  <cp:lastModifiedBy> FRIC85800R</cp:lastModifiedBy>
  <cp:revision>3</cp:revision>
  <cp:lastPrinted>2023-09-19T07:56:00Z</cp:lastPrinted>
  <dcterms:created xsi:type="dcterms:W3CDTF">2024-09-02T13:43:00Z</dcterms:created>
  <dcterms:modified xsi:type="dcterms:W3CDTF">2024-09-02T13:44:00Z</dcterms:modified>
</cp:coreProperties>
</file>